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1D18" w:rsidRPr="001051EA" w:rsidRDefault="00164D21">
      <w:pPr>
        <w:rPr>
          <w:b/>
        </w:rPr>
      </w:pPr>
      <w:r w:rsidRPr="001051EA">
        <w:rPr>
          <w:b/>
        </w:rPr>
        <w:t>Arkivutviklingsplan</w:t>
      </w:r>
      <w:r w:rsidR="004B01B9" w:rsidRPr="001051EA">
        <w:rPr>
          <w:b/>
        </w:rPr>
        <w:t xml:space="preserve"> - oppgaver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943"/>
        <w:gridCol w:w="2872"/>
        <w:gridCol w:w="1492"/>
        <w:gridCol w:w="1755"/>
      </w:tblGrid>
      <w:tr w:rsidR="00EC68F8" w:rsidRPr="00EC68F8" w:rsidTr="00EC68F8">
        <w:tc>
          <w:tcPr>
            <w:tcW w:w="2998" w:type="dxa"/>
          </w:tcPr>
          <w:p w:rsidR="00EC68F8" w:rsidRPr="00EC68F8" w:rsidRDefault="00EC68F8">
            <w:pPr>
              <w:rPr>
                <w:b/>
              </w:rPr>
            </w:pPr>
            <w:r w:rsidRPr="00EC68F8">
              <w:rPr>
                <w:b/>
              </w:rPr>
              <w:t>Utviklingsoppgaver</w:t>
            </w:r>
          </w:p>
        </w:tc>
        <w:tc>
          <w:tcPr>
            <w:tcW w:w="2930" w:type="dxa"/>
          </w:tcPr>
          <w:p w:rsidR="00EC68F8" w:rsidRPr="00EC68F8" w:rsidRDefault="00EC68F8">
            <w:pPr>
              <w:rPr>
                <w:b/>
              </w:rPr>
            </w:pPr>
            <w:r>
              <w:rPr>
                <w:b/>
              </w:rPr>
              <w:t>kommentar</w:t>
            </w:r>
          </w:p>
        </w:tc>
        <w:tc>
          <w:tcPr>
            <w:tcW w:w="1567" w:type="dxa"/>
          </w:tcPr>
          <w:p w:rsidR="00EC68F8" w:rsidRPr="00EC68F8" w:rsidRDefault="00EC68F8">
            <w:pPr>
              <w:rPr>
                <w:b/>
              </w:rPr>
            </w:pPr>
            <w:r w:rsidRPr="00EC68F8">
              <w:rPr>
                <w:b/>
              </w:rPr>
              <w:t>Frist</w:t>
            </w:r>
          </w:p>
        </w:tc>
        <w:tc>
          <w:tcPr>
            <w:tcW w:w="1567" w:type="dxa"/>
          </w:tcPr>
          <w:p w:rsidR="00EC68F8" w:rsidRPr="00EC68F8" w:rsidRDefault="00EC68F8">
            <w:pPr>
              <w:rPr>
                <w:b/>
              </w:rPr>
            </w:pPr>
            <w:r w:rsidRPr="00EC68F8">
              <w:rPr>
                <w:b/>
              </w:rPr>
              <w:t>Ansvar</w:t>
            </w:r>
          </w:p>
        </w:tc>
      </w:tr>
      <w:tr w:rsidR="00EC68F8" w:rsidTr="00EC68F8">
        <w:tc>
          <w:tcPr>
            <w:tcW w:w="2998" w:type="dxa"/>
          </w:tcPr>
          <w:p w:rsidR="00EC68F8" w:rsidRDefault="00EC68F8">
            <w:r>
              <w:t>Elektroniske elevmapper i Websak</w:t>
            </w:r>
          </w:p>
        </w:tc>
        <w:tc>
          <w:tcPr>
            <w:tcW w:w="2930" w:type="dxa"/>
          </w:tcPr>
          <w:p w:rsidR="00EC68F8" w:rsidRDefault="00EC68F8">
            <w:r>
              <w:t>Fra skoleåret 20/21 – integrasjon fra IST, lage rutiner for innhenting fra Skooler, Sampro og BTI-stafettlogg</w:t>
            </w:r>
          </w:p>
        </w:tc>
        <w:tc>
          <w:tcPr>
            <w:tcW w:w="1567" w:type="dxa"/>
          </w:tcPr>
          <w:p w:rsidR="00EC68F8" w:rsidRDefault="00EC68F8"/>
        </w:tc>
        <w:tc>
          <w:tcPr>
            <w:tcW w:w="1567" w:type="dxa"/>
          </w:tcPr>
          <w:p w:rsidR="00EC68F8" w:rsidRDefault="00EC68F8"/>
        </w:tc>
      </w:tr>
      <w:tr w:rsidR="00EC68F8" w:rsidTr="00EC68F8">
        <w:tc>
          <w:tcPr>
            <w:tcW w:w="2998" w:type="dxa"/>
          </w:tcPr>
          <w:p w:rsidR="00EC68F8" w:rsidRDefault="00EC68F8">
            <w:r>
              <w:t>Elektroniske barnehagemapper websak</w:t>
            </w:r>
          </w:p>
        </w:tc>
        <w:tc>
          <w:tcPr>
            <w:tcW w:w="2930" w:type="dxa"/>
          </w:tcPr>
          <w:p w:rsidR="00EC68F8" w:rsidRDefault="00EC68F8">
            <w:r>
              <w:t>Fra barnehageåret 20/21 – integrasjon fra IST</w:t>
            </w:r>
          </w:p>
        </w:tc>
        <w:tc>
          <w:tcPr>
            <w:tcW w:w="1567" w:type="dxa"/>
          </w:tcPr>
          <w:p w:rsidR="00EC68F8" w:rsidRDefault="00EC68F8"/>
        </w:tc>
        <w:tc>
          <w:tcPr>
            <w:tcW w:w="1567" w:type="dxa"/>
          </w:tcPr>
          <w:p w:rsidR="00EC68F8" w:rsidRDefault="00EC68F8"/>
        </w:tc>
      </w:tr>
      <w:tr w:rsidR="00EC68F8" w:rsidTr="00EC68F8">
        <w:tc>
          <w:tcPr>
            <w:tcW w:w="2998" w:type="dxa"/>
          </w:tcPr>
          <w:p w:rsidR="00EC68F8" w:rsidRDefault="00EC68F8">
            <w:r>
              <w:t>Innføre e-signering for husleieavtaler</w:t>
            </w:r>
          </w:p>
        </w:tc>
        <w:tc>
          <w:tcPr>
            <w:tcW w:w="2930" w:type="dxa"/>
          </w:tcPr>
          <w:p w:rsidR="00EC68F8" w:rsidRDefault="00EC68F8">
            <w:r>
              <w:t>Nye rutiner fra 01.06.20</w:t>
            </w:r>
          </w:p>
        </w:tc>
        <w:tc>
          <w:tcPr>
            <w:tcW w:w="1567" w:type="dxa"/>
          </w:tcPr>
          <w:p w:rsidR="00EC68F8" w:rsidRDefault="00EC68F8"/>
        </w:tc>
        <w:tc>
          <w:tcPr>
            <w:tcW w:w="1567" w:type="dxa"/>
          </w:tcPr>
          <w:p w:rsidR="00EC68F8" w:rsidRDefault="00EC68F8"/>
        </w:tc>
      </w:tr>
      <w:tr w:rsidR="00EC68F8" w:rsidTr="00EC68F8">
        <w:tc>
          <w:tcPr>
            <w:tcW w:w="2998" w:type="dxa"/>
          </w:tcPr>
          <w:p w:rsidR="00EC68F8" w:rsidRDefault="00EC68F8">
            <w:r>
              <w:t>Innføre flere elektroniske interne skjema på personalområde</w:t>
            </w:r>
          </w:p>
        </w:tc>
        <w:tc>
          <w:tcPr>
            <w:tcW w:w="2930" w:type="dxa"/>
          </w:tcPr>
          <w:p w:rsidR="00EC68F8" w:rsidRDefault="00EC68F8">
            <w:r>
              <w:t>Alle relevante skjema innen utgangen av 2021</w:t>
            </w:r>
          </w:p>
        </w:tc>
        <w:tc>
          <w:tcPr>
            <w:tcW w:w="1567" w:type="dxa"/>
          </w:tcPr>
          <w:p w:rsidR="00EC68F8" w:rsidRDefault="00EC68F8"/>
        </w:tc>
        <w:tc>
          <w:tcPr>
            <w:tcW w:w="1567" w:type="dxa"/>
          </w:tcPr>
          <w:p w:rsidR="00EC68F8" w:rsidRDefault="00EC68F8"/>
        </w:tc>
      </w:tr>
      <w:tr w:rsidR="00EC68F8" w:rsidTr="00EC68F8">
        <w:tc>
          <w:tcPr>
            <w:tcW w:w="2998" w:type="dxa"/>
          </w:tcPr>
          <w:p w:rsidR="00EC68F8" w:rsidRDefault="00EC68F8">
            <w:r>
              <w:t>Innføre elektronisk arkiv for PPT</w:t>
            </w:r>
          </w:p>
        </w:tc>
        <w:tc>
          <w:tcPr>
            <w:tcW w:w="2930" w:type="dxa"/>
          </w:tcPr>
          <w:p w:rsidR="00EC68F8" w:rsidRDefault="001051EA">
            <w:r>
              <w:t>Skanningsløsning, elektronisk post</w:t>
            </w:r>
          </w:p>
        </w:tc>
        <w:tc>
          <w:tcPr>
            <w:tcW w:w="1567" w:type="dxa"/>
          </w:tcPr>
          <w:p w:rsidR="00EC68F8" w:rsidRDefault="00EC68F8"/>
        </w:tc>
        <w:tc>
          <w:tcPr>
            <w:tcW w:w="1567" w:type="dxa"/>
          </w:tcPr>
          <w:p w:rsidR="00EC68F8" w:rsidRDefault="00EC68F8"/>
        </w:tc>
      </w:tr>
      <w:tr w:rsidR="00EC68F8" w:rsidTr="00EC68F8">
        <w:tc>
          <w:tcPr>
            <w:tcW w:w="2998" w:type="dxa"/>
          </w:tcPr>
          <w:p w:rsidR="00EC68F8" w:rsidRDefault="00EC68F8">
            <w:r>
              <w:t>Innføre elektronisk arkiv for helsesykepleiertjen.</w:t>
            </w:r>
          </w:p>
        </w:tc>
        <w:tc>
          <w:tcPr>
            <w:tcW w:w="2930" w:type="dxa"/>
          </w:tcPr>
          <w:p w:rsidR="00EC68F8" w:rsidRDefault="00EC68F8"/>
        </w:tc>
        <w:tc>
          <w:tcPr>
            <w:tcW w:w="1567" w:type="dxa"/>
          </w:tcPr>
          <w:p w:rsidR="00EC68F8" w:rsidRDefault="00EC68F8"/>
        </w:tc>
        <w:tc>
          <w:tcPr>
            <w:tcW w:w="1567" w:type="dxa"/>
          </w:tcPr>
          <w:p w:rsidR="00EC68F8" w:rsidRDefault="00EC68F8"/>
        </w:tc>
      </w:tr>
      <w:tr w:rsidR="00EC68F8" w:rsidTr="00EC68F8">
        <w:tc>
          <w:tcPr>
            <w:tcW w:w="2998" w:type="dxa"/>
          </w:tcPr>
          <w:p w:rsidR="00EC68F8" w:rsidRDefault="00EC68F8">
            <w:r>
              <w:t>Innføre elektronisk arkiv for H/O - gerica</w:t>
            </w:r>
          </w:p>
        </w:tc>
        <w:tc>
          <w:tcPr>
            <w:tcW w:w="2930" w:type="dxa"/>
          </w:tcPr>
          <w:p w:rsidR="00EC68F8" w:rsidRDefault="00EC68F8"/>
        </w:tc>
        <w:tc>
          <w:tcPr>
            <w:tcW w:w="1567" w:type="dxa"/>
          </w:tcPr>
          <w:p w:rsidR="00EC68F8" w:rsidRDefault="00EC68F8"/>
        </w:tc>
        <w:tc>
          <w:tcPr>
            <w:tcW w:w="1567" w:type="dxa"/>
          </w:tcPr>
          <w:p w:rsidR="00EC68F8" w:rsidRDefault="00EC68F8"/>
        </w:tc>
      </w:tr>
      <w:tr w:rsidR="00EC68F8" w:rsidTr="00EC68F8">
        <w:tc>
          <w:tcPr>
            <w:tcW w:w="2998" w:type="dxa"/>
          </w:tcPr>
          <w:p w:rsidR="00EC68F8" w:rsidRDefault="00EC68F8">
            <w:r>
              <w:t>Integrasjon mellom oppmålingsdialog og Websak</w:t>
            </w:r>
          </w:p>
        </w:tc>
        <w:tc>
          <w:tcPr>
            <w:tcW w:w="2930" w:type="dxa"/>
          </w:tcPr>
          <w:p w:rsidR="00EC68F8" w:rsidRDefault="00EC68F8"/>
        </w:tc>
        <w:tc>
          <w:tcPr>
            <w:tcW w:w="1567" w:type="dxa"/>
          </w:tcPr>
          <w:p w:rsidR="00EC68F8" w:rsidRDefault="00EC68F8"/>
        </w:tc>
        <w:tc>
          <w:tcPr>
            <w:tcW w:w="1567" w:type="dxa"/>
          </w:tcPr>
          <w:p w:rsidR="00EC68F8" w:rsidRDefault="00EC68F8"/>
        </w:tc>
      </w:tr>
      <w:tr w:rsidR="00EC68F8" w:rsidTr="00EC68F8">
        <w:tc>
          <w:tcPr>
            <w:tcW w:w="2998" w:type="dxa"/>
          </w:tcPr>
          <w:p w:rsidR="00EC68F8" w:rsidRDefault="00EC68F8">
            <w:r>
              <w:t>Opplæring ledere i bruk av Websak</w:t>
            </w:r>
          </w:p>
        </w:tc>
        <w:tc>
          <w:tcPr>
            <w:tcW w:w="2930" w:type="dxa"/>
          </w:tcPr>
          <w:p w:rsidR="00EC68F8" w:rsidRDefault="00EC68F8">
            <w:r>
              <w:t>Kursing/bevisstgjøring om arkiv</w:t>
            </w:r>
          </w:p>
        </w:tc>
        <w:tc>
          <w:tcPr>
            <w:tcW w:w="1567" w:type="dxa"/>
          </w:tcPr>
          <w:p w:rsidR="00EC68F8" w:rsidRDefault="00EC68F8"/>
        </w:tc>
        <w:tc>
          <w:tcPr>
            <w:tcW w:w="1567" w:type="dxa"/>
          </w:tcPr>
          <w:p w:rsidR="00EC68F8" w:rsidRDefault="00EC68F8"/>
        </w:tc>
      </w:tr>
      <w:tr w:rsidR="00E63411" w:rsidTr="00EC68F8">
        <w:tc>
          <w:tcPr>
            <w:tcW w:w="2998" w:type="dxa"/>
          </w:tcPr>
          <w:p w:rsidR="00E63411" w:rsidRDefault="00E63411">
            <w:r>
              <w:t>Gjøre arkivplan.no kjent hos brukere</w:t>
            </w:r>
          </w:p>
        </w:tc>
        <w:tc>
          <w:tcPr>
            <w:tcW w:w="2930" w:type="dxa"/>
          </w:tcPr>
          <w:p w:rsidR="00E63411" w:rsidRDefault="00E63411"/>
        </w:tc>
        <w:tc>
          <w:tcPr>
            <w:tcW w:w="1567" w:type="dxa"/>
          </w:tcPr>
          <w:p w:rsidR="00E63411" w:rsidRDefault="00E63411"/>
        </w:tc>
        <w:tc>
          <w:tcPr>
            <w:tcW w:w="1567" w:type="dxa"/>
          </w:tcPr>
          <w:p w:rsidR="00E63411" w:rsidRDefault="00E63411"/>
        </w:tc>
      </w:tr>
      <w:tr w:rsidR="00EC68F8" w:rsidTr="00EC68F8">
        <w:tc>
          <w:tcPr>
            <w:tcW w:w="2998" w:type="dxa"/>
          </w:tcPr>
          <w:p w:rsidR="00EC68F8" w:rsidRDefault="00EC68F8">
            <w:r>
              <w:t>Utarbeide rutiner for bevaring av dokumenter fra sosiale medier</w:t>
            </w:r>
          </w:p>
        </w:tc>
        <w:tc>
          <w:tcPr>
            <w:tcW w:w="2930" w:type="dxa"/>
          </w:tcPr>
          <w:p w:rsidR="00EC68F8" w:rsidRDefault="00EC68F8"/>
        </w:tc>
        <w:tc>
          <w:tcPr>
            <w:tcW w:w="1567" w:type="dxa"/>
          </w:tcPr>
          <w:p w:rsidR="00EC68F8" w:rsidRDefault="00EC68F8"/>
        </w:tc>
        <w:tc>
          <w:tcPr>
            <w:tcW w:w="1567" w:type="dxa"/>
          </w:tcPr>
          <w:p w:rsidR="00EC68F8" w:rsidRDefault="00EC68F8"/>
        </w:tc>
      </w:tr>
      <w:tr w:rsidR="00EC68F8" w:rsidTr="00EC68F8">
        <w:tc>
          <w:tcPr>
            <w:tcW w:w="2998" w:type="dxa"/>
          </w:tcPr>
          <w:p w:rsidR="00EC68F8" w:rsidRDefault="00EC68F8">
            <w:r>
              <w:t>Utarbeide rutiner for bevaring av dokumentasjon fra CIM</w:t>
            </w:r>
          </w:p>
        </w:tc>
        <w:tc>
          <w:tcPr>
            <w:tcW w:w="2930" w:type="dxa"/>
          </w:tcPr>
          <w:p w:rsidR="00EC68F8" w:rsidRDefault="00EC68F8"/>
        </w:tc>
        <w:tc>
          <w:tcPr>
            <w:tcW w:w="1567" w:type="dxa"/>
          </w:tcPr>
          <w:p w:rsidR="00EC68F8" w:rsidRDefault="00EC68F8"/>
        </w:tc>
        <w:tc>
          <w:tcPr>
            <w:tcW w:w="1567" w:type="dxa"/>
          </w:tcPr>
          <w:p w:rsidR="00EC68F8" w:rsidRDefault="00EC68F8"/>
        </w:tc>
      </w:tr>
      <w:tr w:rsidR="00EC68F8" w:rsidTr="00EC68F8">
        <w:tc>
          <w:tcPr>
            <w:tcW w:w="2998" w:type="dxa"/>
          </w:tcPr>
          <w:p w:rsidR="00EC68F8" w:rsidRDefault="00EC68F8">
            <w:r>
              <w:t>Rydde opp i fjernarkiv – oppdatere bestandsoversikt</w:t>
            </w:r>
          </w:p>
        </w:tc>
        <w:tc>
          <w:tcPr>
            <w:tcW w:w="2930" w:type="dxa"/>
          </w:tcPr>
          <w:p w:rsidR="00EC68F8" w:rsidRDefault="00EC68F8"/>
        </w:tc>
        <w:tc>
          <w:tcPr>
            <w:tcW w:w="1567" w:type="dxa"/>
          </w:tcPr>
          <w:p w:rsidR="00EC68F8" w:rsidRDefault="00EC68F8"/>
        </w:tc>
        <w:tc>
          <w:tcPr>
            <w:tcW w:w="1567" w:type="dxa"/>
          </w:tcPr>
          <w:p w:rsidR="00EC68F8" w:rsidRDefault="00EC68F8"/>
        </w:tc>
      </w:tr>
      <w:tr w:rsidR="00EC68F8" w:rsidTr="00EC68F8">
        <w:tc>
          <w:tcPr>
            <w:tcW w:w="2998" w:type="dxa"/>
          </w:tcPr>
          <w:p w:rsidR="00EC68F8" w:rsidRDefault="00EC68F8">
            <w:r>
              <w:t>Rydde opp i arkiv VO/flyktningetjenesten</w:t>
            </w:r>
          </w:p>
        </w:tc>
        <w:tc>
          <w:tcPr>
            <w:tcW w:w="2930" w:type="dxa"/>
          </w:tcPr>
          <w:p w:rsidR="00EC68F8" w:rsidRDefault="00EC68F8"/>
        </w:tc>
        <w:tc>
          <w:tcPr>
            <w:tcW w:w="1567" w:type="dxa"/>
          </w:tcPr>
          <w:p w:rsidR="00EC68F8" w:rsidRDefault="00EC68F8"/>
        </w:tc>
        <w:tc>
          <w:tcPr>
            <w:tcW w:w="1567" w:type="dxa"/>
          </w:tcPr>
          <w:p w:rsidR="00EC68F8" w:rsidRDefault="001051EA">
            <w:r>
              <w:t>VO/flyktningtjen.</w:t>
            </w:r>
          </w:p>
        </w:tc>
      </w:tr>
      <w:tr w:rsidR="00EC68F8" w:rsidTr="00EC68F8">
        <w:tc>
          <w:tcPr>
            <w:tcW w:w="2998" w:type="dxa"/>
          </w:tcPr>
          <w:p w:rsidR="00EC68F8" w:rsidRDefault="00EC68F8">
            <w:r>
              <w:t>Rydde opp i klientarkiv NAV</w:t>
            </w:r>
            <w:r w:rsidR="001051EA">
              <w:t xml:space="preserve"> </w:t>
            </w:r>
          </w:p>
        </w:tc>
        <w:tc>
          <w:tcPr>
            <w:tcW w:w="2930" w:type="dxa"/>
          </w:tcPr>
          <w:p w:rsidR="00EC68F8" w:rsidRDefault="00EC68F8"/>
        </w:tc>
        <w:tc>
          <w:tcPr>
            <w:tcW w:w="1567" w:type="dxa"/>
          </w:tcPr>
          <w:p w:rsidR="00EC68F8" w:rsidRDefault="00EC68F8"/>
        </w:tc>
        <w:tc>
          <w:tcPr>
            <w:tcW w:w="1567" w:type="dxa"/>
          </w:tcPr>
          <w:p w:rsidR="00EC68F8" w:rsidRDefault="001051EA">
            <w:r>
              <w:t>NAV</w:t>
            </w:r>
          </w:p>
        </w:tc>
      </w:tr>
      <w:tr w:rsidR="00EC68F8" w:rsidTr="00EC68F8">
        <w:tc>
          <w:tcPr>
            <w:tcW w:w="2998" w:type="dxa"/>
          </w:tcPr>
          <w:p w:rsidR="00EC68F8" w:rsidRDefault="00EC68F8">
            <w:r>
              <w:t>Fysisk sikring av fjernarkiv - Landmo</w:t>
            </w:r>
          </w:p>
        </w:tc>
        <w:tc>
          <w:tcPr>
            <w:tcW w:w="2930" w:type="dxa"/>
          </w:tcPr>
          <w:p w:rsidR="00EC68F8" w:rsidRDefault="00EC68F8"/>
        </w:tc>
        <w:tc>
          <w:tcPr>
            <w:tcW w:w="1567" w:type="dxa"/>
          </w:tcPr>
          <w:p w:rsidR="00EC68F8" w:rsidRDefault="00EC68F8"/>
        </w:tc>
        <w:tc>
          <w:tcPr>
            <w:tcW w:w="1567" w:type="dxa"/>
          </w:tcPr>
          <w:p w:rsidR="00EC68F8" w:rsidRDefault="00EC68F8"/>
        </w:tc>
      </w:tr>
      <w:tr w:rsidR="00EC68F8" w:rsidTr="00EC68F8">
        <w:tc>
          <w:tcPr>
            <w:tcW w:w="2998" w:type="dxa"/>
          </w:tcPr>
          <w:p w:rsidR="00EC68F8" w:rsidRDefault="002E711F">
            <w:r>
              <w:t>Oppdatere versjon Websak – for tilrettelegging til O-365</w:t>
            </w:r>
          </w:p>
        </w:tc>
        <w:tc>
          <w:tcPr>
            <w:tcW w:w="2930" w:type="dxa"/>
          </w:tcPr>
          <w:p w:rsidR="00EC68F8" w:rsidRDefault="00EC68F8"/>
        </w:tc>
        <w:tc>
          <w:tcPr>
            <w:tcW w:w="1567" w:type="dxa"/>
          </w:tcPr>
          <w:p w:rsidR="00EC68F8" w:rsidRDefault="00EC68F8"/>
        </w:tc>
        <w:tc>
          <w:tcPr>
            <w:tcW w:w="1567" w:type="dxa"/>
          </w:tcPr>
          <w:p w:rsidR="00EC68F8" w:rsidRDefault="00EC68F8"/>
        </w:tc>
      </w:tr>
      <w:tr w:rsidR="002E711F" w:rsidTr="00EC68F8">
        <w:tc>
          <w:tcPr>
            <w:tcW w:w="2998" w:type="dxa"/>
          </w:tcPr>
          <w:p w:rsidR="002E711F" w:rsidRDefault="002E711F"/>
        </w:tc>
        <w:tc>
          <w:tcPr>
            <w:tcW w:w="2930" w:type="dxa"/>
          </w:tcPr>
          <w:p w:rsidR="002E711F" w:rsidRDefault="002E711F"/>
        </w:tc>
        <w:tc>
          <w:tcPr>
            <w:tcW w:w="1567" w:type="dxa"/>
          </w:tcPr>
          <w:p w:rsidR="002E711F" w:rsidRDefault="002E711F"/>
        </w:tc>
        <w:tc>
          <w:tcPr>
            <w:tcW w:w="1567" w:type="dxa"/>
          </w:tcPr>
          <w:p w:rsidR="002E711F" w:rsidRDefault="002E711F"/>
        </w:tc>
      </w:tr>
      <w:tr w:rsidR="00EC68F8" w:rsidRPr="004B01B9" w:rsidTr="00EC68F8">
        <w:tc>
          <w:tcPr>
            <w:tcW w:w="2998" w:type="dxa"/>
          </w:tcPr>
          <w:p w:rsidR="00EC68F8" w:rsidRPr="004B01B9" w:rsidRDefault="00EC68F8" w:rsidP="001051EA">
            <w:pPr>
              <w:rPr>
                <w:b/>
              </w:rPr>
            </w:pPr>
          </w:p>
        </w:tc>
        <w:tc>
          <w:tcPr>
            <w:tcW w:w="2930" w:type="dxa"/>
          </w:tcPr>
          <w:p w:rsidR="00EC68F8" w:rsidRPr="004B01B9" w:rsidRDefault="00EC68F8">
            <w:pPr>
              <w:rPr>
                <w:b/>
              </w:rPr>
            </w:pPr>
          </w:p>
        </w:tc>
        <w:tc>
          <w:tcPr>
            <w:tcW w:w="1567" w:type="dxa"/>
          </w:tcPr>
          <w:p w:rsidR="00EC68F8" w:rsidRDefault="00EC68F8">
            <w:pPr>
              <w:rPr>
                <w:b/>
              </w:rPr>
            </w:pPr>
          </w:p>
        </w:tc>
        <w:tc>
          <w:tcPr>
            <w:tcW w:w="1567" w:type="dxa"/>
          </w:tcPr>
          <w:p w:rsidR="00EC68F8" w:rsidRDefault="00EC68F8">
            <w:pPr>
              <w:rPr>
                <w:b/>
              </w:rPr>
            </w:pPr>
          </w:p>
        </w:tc>
      </w:tr>
      <w:tr w:rsidR="00EC68F8" w:rsidRPr="004B01B9" w:rsidTr="00EC68F8">
        <w:tc>
          <w:tcPr>
            <w:tcW w:w="2998" w:type="dxa"/>
          </w:tcPr>
          <w:p w:rsidR="00EC68F8" w:rsidRPr="004B01B9" w:rsidRDefault="00EC68F8" w:rsidP="00EC68F8"/>
        </w:tc>
        <w:tc>
          <w:tcPr>
            <w:tcW w:w="2930" w:type="dxa"/>
          </w:tcPr>
          <w:p w:rsidR="00EC68F8" w:rsidRPr="004B01B9" w:rsidRDefault="00EC68F8" w:rsidP="00EC68F8"/>
        </w:tc>
        <w:tc>
          <w:tcPr>
            <w:tcW w:w="1567" w:type="dxa"/>
          </w:tcPr>
          <w:p w:rsidR="00EC68F8" w:rsidRPr="004B01B9" w:rsidRDefault="00EC68F8" w:rsidP="00EC68F8"/>
        </w:tc>
        <w:tc>
          <w:tcPr>
            <w:tcW w:w="1567" w:type="dxa"/>
          </w:tcPr>
          <w:p w:rsidR="00EC68F8" w:rsidRPr="004B01B9" w:rsidRDefault="00EC68F8" w:rsidP="00EC68F8"/>
        </w:tc>
      </w:tr>
      <w:tr w:rsidR="00EC68F8" w:rsidRPr="004B01B9" w:rsidTr="00EC68F8">
        <w:tc>
          <w:tcPr>
            <w:tcW w:w="2998" w:type="dxa"/>
          </w:tcPr>
          <w:p w:rsidR="00EC68F8" w:rsidRPr="004B01B9" w:rsidRDefault="00EC68F8" w:rsidP="00EC68F8"/>
        </w:tc>
        <w:tc>
          <w:tcPr>
            <w:tcW w:w="2930" w:type="dxa"/>
          </w:tcPr>
          <w:p w:rsidR="00EC68F8" w:rsidRPr="004B01B9" w:rsidRDefault="00EC68F8" w:rsidP="00EC68F8"/>
        </w:tc>
        <w:tc>
          <w:tcPr>
            <w:tcW w:w="1567" w:type="dxa"/>
          </w:tcPr>
          <w:p w:rsidR="00EC68F8" w:rsidRDefault="00EC68F8" w:rsidP="00EC68F8"/>
        </w:tc>
        <w:tc>
          <w:tcPr>
            <w:tcW w:w="1567" w:type="dxa"/>
          </w:tcPr>
          <w:p w:rsidR="00EC68F8" w:rsidRDefault="00EC68F8" w:rsidP="00EC68F8"/>
        </w:tc>
      </w:tr>
      <w:tr w:rsidR="00EC68F8" w:rsidRPr="004B01B9" w:rsidTr="00EC68F8">
        <w:tc>
          <w:tcPr>
            <w:tcW w:w="2998" w:type="dxa"/>
          </w:tcPr>
          <w:p w:rsidR="00EC68F8" w:rsidRPr="004B01B9" w:rsidRDefault="00EC68F8" w:rsidP="00EC68F8">
            <w:pPr>
              <w:rPr>
                <w:b/>
              </w:rPr>
            </w:pPr>
          </w:p>
        </w:tc>
        <w:tc>
          <w:tcPr>
            <w:tcW w:w="2930" w:type="dxa"/>
          </w:tcPr>
          <w:p w:rsidR="00EC68F8" w:rsidRPr="004B01B9" w:rsidRDefault="00EC68F8" w:rsidP="00EC68F8">
            <w:pPr>
              <w:rPr>
                <w:b/>
              </w:rPr>
            </w:pPr>
          </w:p>
        </w:tc>
        <w:tc>
          <w:tcPr>
            <w:tcW w:w="1567" w:type="dxa"/>
          </w:tcPr>
          <w:p w:rsidR="00EC68F8" w:rsidRPr="004B01B9" w:rsidRDefault="00EC68F8" w:rsidP="00EC68F8">
            <w:pPr>
              <w:rPr>
                <w:b/>
              </w:rPr>
            </w:pPr>
          </w:p>
        </w:tc>
        <w:tc>
          <w:tcPr>
            <w:tcW w:w="1567" w:type="dxa"/>
          </w:tcPr>
          <w:p w:rsidR="00EC68F8" w:rsidRPr="004B01B9" w:rsidRDefault="00EC68F8" w:rsidP="00EC68F8">
            <w:pPr>
              <w:rPr>
                <w:b/>
              </w:rPr>
            </w:pPr>
          </w:p>
        </w:tc>
      </w:tr>
      <w:tr w:rsidR="00EC68F8" w:rsidRPr="004B01B9" w:rsidTr="00EC68F8">
        <w:tc>
          <w:tcPr>
            <w:tcW w:w="2998" w:type="dxa"/>
          </w:tcPr>
          <w:p w:rsidR="00EC68F8" w:rsidRPr="004B01B9" w:rsidRDefault="00EC68F8" w:rsidP="001051EA">
            <w:pPr>
              <w:rPr>
                <w:b/>
              </w:rPr>
            </w:pPr>
          </w:p>
        </w:tc>
        <w:tc>
          <w:tcPr>
            <w:tcW w:w="2930" w:type="dxa"/>
          </w:tcPr>
          <w:p w:rsidR="00EC68F8" w:rsidRPr="004B01B9" w:rsidRDefault="00EC68F8" w:rsidP="00EC68F8">
            <w:pPr>
              <w:rPr>
                <w:b/>
              </w:rPr>
            </w:pPr>
          </w:p>
        </w:tc>
        <w:tc>
          <w:tcPr>
            <w:tcW w:w="1567" w:type="dxa"/>
          </w:tcPr>
          <w:p w:rsidR="00EC68F8" w:rsidRPr="004B01B9" w:rsidRDefault="00EC68F8" w:rsidP="00EC68F8">
            <w:pPr>
              <w:rPr>
                <w:b/>
              </w:rPr>
            </w:pPr>
          </w:p>
        </w:tc>
        <w:tc>
          <w:tcPr>
            <w:tcW w:w="1567" w:type="dxa"/>
          </w:tcPr>
          <w:p w:rsidR="00EC68F8" w:rsidRPr="004B01B9" w:rsidRDefault="00EC68F8" w:rsidP="00EC68F8">
            <w:pPr>
              <w:rPr>
                <w:b/>
              </w:rPr>
            </w:pPr>
          </w:p>
        </w:tc>
      </w:tr>
      <w:tr w:rsidR="00EC68F8" w:rsidRPr="004B01B9" w:rsidTr="00EC68F8">
        <w:tc>
          <w:tcPr>
            <w:tcW w:w="2998" w:type="dxa"/>
          </w:tcPr>
          <w:p w:rsidR="00EC68F8" w:rsidRPr="004B01B9" w:rsidRDefault="00EC68F8" w:rsidP="00EC68F8">
            <w:pPr>
              <w:rPr>
                <w:b/>
              </w:rPr>
            </w:pPr>
          </w:p>
        </w:tc>
        <w:tc>
          <w:tcPr>
            <w:tcW w:w="2930" w:type="dxa"/>
          </w:tcPr>
          <w:p w:rsidR="00EC68F8" w:rsidRPr="004B01B9" w:rsidRDefault="00EC68F8" w:rsidP="00EC68F8">
            <w:pPr>
              <w:rPr>
                <w:b/>
              </w:rPr>
            </w:pPr>
          </w:p>
        </w:tc>
        <w:tc>
          <w:tcPr>
            <w:tcW w:w="1567" w:type="dxa"/>
          </w:tcPr>
          <w:p w:rsidR="00EC68F8" w:rsidRPr="004B01B9" w:rsidRDefault="00EC68F8" w:rsidP="00EC68F8">
            <w:pPr>
              <w:rPr>
                <w:b/>
              </w:rPr>
            </w:pPr>
          </w:p>
        </w:tc>
        <w:tc>
          <w:tcPr>
            <w:tcW w:w="1567" w:type="dxa"/>
          </w:tcPr>
          <w:p w:rsidR="00EC68F8" w:rsidRPr="004B01B9" w:rsidRDefault="00EC68F8" w:rsidP="00EC68F8">
            <w:pPr>
              <w:rPr>
                <w:b/>
              </w:rPr>
            </w:pPr>
          </w:p>
        </w:tc>
      </w:tr>
      <w:tr w:rsidR="00EC68F8" w:rsidRPr="004B01B9" w:rsidTr="00EC68F8">
        <w:tc>
          <w:tcPr>
            <w:tcW w:w="2998" w:type="dxa"/>
          </w:tcPr>
          <w:p w:rsidR="00EC68F8" w:rsidRPr="004B01B9" w:rsidRDefault="00EC68F8" w:rsidP="00EC68F8">
            <w:pPr>
              <w:rPr>
                <w:b/>
              </w:rPr>
            </w:pPr>
          </w:p>
        </w:tc>
        <w:tc>
          <w:tcPr>
            <w:tcW w:w="2930" w:type="dxa"/>
          </w:tcPr>
          <w:p w:rsidR="00EC68F8" w:rsidRPr="004B01B9" w:rsidRDefault="00EC68F8" w:rsidP="00EC68F8">
            <w:pPr>
              <w:rPr>
                <w:b/>
              </w:rPr>
            </w:pPr>
          </w:p>
        </w:tc>
        <w:tc>
          <w:tcPr>
            <w:tcW w:w="1567" w:type="dxa"/>
          </w:tcPr>
          <w:p w:rsidR="00EC68F8" w:rsidRPr="004B01B9" w:rsidRDefault="00EC68F8" w:rsidP="00EC68F8">
            <w:pPr>
              <w:rPr>
                <w:b/>
              </w:rPr>
            </w:pPr>
          </w:p>
        </w:tc>
        <w:tc>
          <w:tcPr>
            <w:tcW w:w="1567" w:type="dxa"/>
          </w:tcPr>
          <w:p w:rsidR="00EC68F8" w:rsidRPr="004B01B9" w:rsidRDefault="00EC68F8" w:rsidP="00EC68F8">
            <w:pPr>
              <w:rPr>
                <w:b/>
              </w:rPr>
            </w:pPr>
          </w:p>
        </w:tc>
      </w:tr>
      <w:tr w:rsidR="00EC68F8" w:rsidRPr="004B01B9" w:rsidTr="00EC68F8">
        <w:tc>
          <w:tcPr>
            <w:tcW w:w="2998" w:type="dxa"/>
          </w:tcPr>
          <w:p w:rsidR="00EC68F8" w:rsidRPr="004B01B9" w:rsidRDefault="00EC68F8" w:rsidP="001051EA">
            <w:pPr>
              <w:rPr>
                <w:b/>
              </w:rPr>
            </w:pPr>
            <w:bookmarkStart w:id="0" w:name="_GoBack"/>
            <w:bookmarkEnd w:id="0"/>
          </w:p>
        </w:tc>
        <w:tc>
          <w:tcPr>
            <w:tcW w:w="2930" w:type="dxa"/>
          </w:tcPr>
          <w:p w:rsidR="00EC68F8" w:rsidRPr="004B01B9" w:rsidRDefault="00EC68F8" w:rsidP="00EC68F8">
            <w:pPr>
              <w:rPr>
                <w:b/>
              </w:rPr>
            </w:pPr>
          </w:p>
        </w:tc>
        <w:tc>
          <w:tcPr>
            <w:tcW w:w="1567" w:type="dxa"/>
          </w:tcPr>
          <w:p w:rsidR="00EC68F8" w:rsidRPr="004B01B9" w:rsidRDefault="00EC68F8" w:rsidP="00EC68F8">
            <w:pPr>
              <w:rPr>
                <w:b/>
              </w:rPr>
            </w:pPr>
          </w:p>
        </w:tc>
        <w:tc>
          <w:tcPr>
            <w:tcW w:w="1567" w:type="dxa"/>
          </w:tcPr>
          <w:p w:rsidR="00EC68F8" w:rsidRPr="004B01B9" w:rsidRDefault="00EC68F8" w:rsidP="00EC68F8">
            <w:pPr>
              <w:rPr>
                <w:b/>
              </w:rPr>
            </w:pPr>
          </w:p>
        </w:tc>
      </w:tr>
      <w:tr w:rsidR="00EC68F8" w:rsidRPr="004B01B9" w:rsidTr="00EC68F8">
        <w:tc>
          <w:tcPr>
            <w:tcW w:w="2998" w:type="dxa"/>
          </w:tcPr>
          <w:p w:rsidR="00EC68F8" w:rsidRPr="004B01B9" w:rsidRDefault="00EC68F8" w:rsidP="00EC68F8">
            <w:pPr>
              <w:rPr>
                <w:b/>
              </w:rPr>
            </w:pPr>
          </w:p>
        </w:tc>
        <w:tc>
          <w:tcPr>
            <w:tcW w:w="2930" w:type="dxa"/>
          </w:tcPr>
          <w:p w:rsidR="00EC68F8" w:rsidRPr="004B01B9" w:rsidRDefault="00EC68F8" w:rsidP="00EC68F8">
            <w:pPr>
              <w:rPr>
                <w:b/>
              </w:rPr>
            </w:pPr>
          </w:p>
        </w:tc>
        <w:tc>
          <w:tcPr>
            <w:tcW w:w="1567" w:type="dxa"/>
          </w:tcPr>
          <w:p w:rsidR="00EC68F8" w:rsidRPr="004B01B9" w:rsidRDefault="00EC68F8" w:rsidP="00EC68F8">
            <w:pPr>
              <w:rPr>
                <w:b/>
              </w:rPr>
            </w:pPr>
          </w:p>
        </w:tc>
        <w:tc>
          <w:tcPr>
            <w:tcW w:w="1567" w:type="dxa"/>
          </w:tcPr>
          <w:p w:rsidR="00EC68F8" w:rsidRPr="004B01B9" w:rsidRDefault="00EC68F8" w:rsidP="00EC68F8">
            <w:pPr>
              <w:rPr>
                <w:b/>
              </w:rPr>
            </w:pPr>
          </w:p>
        </w:tc>
      </w:tr>
    </w:tbl>
    <w:p w:rsidR="00164D21" w:rsidRDefault="00164D21"/>
    <w:p w:rsidR="004B01B9" w:rsidRDefault="004B01B9"/>
    <w:sectPr w:rsidR="004B01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D21"/>
    <w:rsid w:val="001051EA"/>
    <w:rsid w:val="00164D21"/>
    <w:rsid w:val="002E043F"/>
    <w:rsid w:val="002E711F"/>
    <w:rsid w:val="00360B03"/>
    <w:rsid w:val="004B01B9"/>
    <w:rsid w:val="005C0385"/>
    <w:rsid w:val="009303BB"/>
    <w:rsid w:val="00B56713"/>
    <w:rsid w:val="00CF55E6"/>
    <w:rsid w:val="00E63411"/>
    <w:rsid w:val="00EC68F8"/>
    <w:rsid w:val="00F10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2C3135-D953-43E4-8D83-91395A84A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164D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198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Nordre Land Kommune</Company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 Solveig Alfstad</dc:creator>
  <cp:keywords/>
  <dc:description/>
  <cp:lastModifiedBy>Liv Solveig Alfstad</cp:lastModifiedBy>
  <cp:revision>9</cp:revision>
  <dcterms:created xsi:type="dcterms:W3CDTF">2020-05-12T07:39:00Z</dcterms:created>
  <dcterms:modified xsi:type="dcterms:W3CDTF">2020-05-13T07:10:00Z</dcterms:modified>
</cp:coreProperties>
</file>